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E7FF0" w:rsidRDefault="00CE7FF0" w:rsidP="00CE7F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Отделение Социального фонда России по Костромской области про</w:t>
      </w:r>
      <w:r w:rsidR="00B56EB7">
        <w:rPr>
          <w:rFonts w:ascii="Times New Roman" w:hAnsi="Times New Roman" w:cs="Times New Roman"/>
          <w:b/>
          <w:sz w:val="28"/>
          <w:szCs w:val="28"/>
        </w:rPr>
        <w:t>индексировало п</w:t>
      </w:r>
      <w:r w:rsidR="008F275E">
        <w:rPr>
          <w:rFonts w:ascii="Times New Roman" w:hAnsi="Times New Roman" w:cs="Times New Roman"/>
          <w:b/>
          <w:sz w:val="28"/>
          <w:szCs w:val="28"/>
        </w:rPr>
        <w:t>енсии 14</w:t>
      </w:r>
      <w:r w:rsidR="00B56EB7">
        <w:rPr>
          <w:rFonts w:ascii="Times New Roman" w:hAnsi="Times New Roman" w:cs="Times New Roman"/>
          <w:b/>
          <w:sz w:val="28"/>
          <w:szCs w:val="28"/>
        </w:rPr>
        <w:t xml:space="preserve">5 тысяч </w:t>
      </w:r>
      <w:r>
        <w:rPr>
          <w:rFonts w:ascii="Times New Roman" w:hAnsi="Times New Roman" w:cs="Times New Roman"/>
          <w:b/>
          <w:sz w:val="28"/>
          <w:szCs w:val="28"/>
        </w:rPr>
        <w:t>жителей региона</w:t>
      </w:r>
    </w:p>
    <w:p w:rsidR="00CE7FF0" w:rsidRDefault="00CE7FF0" w:rsidP="00CE7F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EF3" w:rsidRPr="00CE7FF0" w:rsidRDefault="00DF2EF3" w:rsidP="00CE7F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E7F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1 января</w:t>
      </w:r>
      <w:r w:rsidR="00CE7F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на 7,5% были </w:t>
      </w:r>
      <w:r w:rsidR="00625E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повышены</w:t>
      </w:r>
      <w:r w:rsidRPr="00DF2E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страховые пенсии неработающих пенсионеров. Как и в прошлые годы, индексация </w:t>
      </w:r>
      <w:r w:rsidR="00CE7F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была </w:t>
      </w:r>
      <w:r w:rsidR="00625E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</w:t>
      </w:r>
      <w:r w:rsidRPr="00DF2E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ведена автоматически, обращаться в Социальный фонд никому не потребовалось.</w:t>
      </w:r>
    </w:p>
    <w:p w:rsidR="00625E4E" w:rsidRDefault="00D945B3" w:rsidP="00DF2EF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>ндексация</w:t>
      </w:r>
      <w:r w:rsidR="008F275E" w:rsidRP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для 145 тысяч жителей региона. </w:t>
      </w:r>
      <w:r w:rsidR="008F275E" w:rsidRP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повышения средний размер страховой пенсии по стар</w:t>
      </w:r>
      <w:r w:rsid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у нерабо</w:t>
      </w:r>
      <w:r w:rsidR="00C6171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тающих пенсионеров составил</w:t>
      </w:r>
      <w:r w:rsidR="008F2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22200</w:t>
      </w:r>
      <w:r w:rsidR="0062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  <w:r w:rsidR="00625E4E" w:rsidRPr="00625E4E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 пенсионера прибавка была индивидуальна и зависела от размера пенсии: чем выше стаж, заработок, страховые взносы, количество индивидуал</w:t>
      </w:r>
      <w:r w:rsidR="00C61710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пенсионных коэффициентов,</w:t>
      </w:r>
      <w:r w:rsidR="00625E4E" w:rsidRPr="0062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больше размер страховой пенсии и, следовательно, сумма прибавки к ней после индексации</w:t>
      </w:r>
      <w:r w:rsidR="0062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0093B" w:rsidRDefault="00DF2EF3" w:rsidP="00DF2EF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выплатами </w:t>
      </w:r>
      <w:r w:rsidR="00C61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увеличилась стоимость пенсионного коэффициента и размер </w:t>
      </w:r>
      <w:r w:rsidRPr="00DF2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фиксированной выплаты, из которых складывается страховая пенсия.  </w:t>
      </w:r>
      <w:r w:rsidR="00F0093B" w:rsidRPr="00F009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коэффициента в 2024 году составляет 133,05 руб., размер фиксированной выплаты - 8 134,88 руб.</w:t>
      </w:r>
    </w:p>
    <w:p w:rsidR="00B56EB7" w:rsidRDefault="00B56EB7" w:rsidP="00B56EB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E1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Для справки:</w:t>
      </w:r>
      <w:r w:rsidRPr="00B5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2024 году возраст выхода на пенсию по старости составляет 58 лет для женщин и 63 года для мужчин. Для получения страховой пенсии необходимо не менее 15 лет стажа и 28,2 пенсионного коэффициента.</w:t>
      </w:r>
    </w:p>
    <w:p w:rsidR="006F09DA" w:rsidRPr="00AB3276" w:rsidRDefault="000F6675" w:rsidP="00AB327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Pr="00AB3276" w:rsidRDefault="006F09DA" w:rsidP="00AB3276">
      <w:pPr>
        <w:spacing w:line="24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6F09DA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572D8"/>
    <w:rsid w:val="000651D5"/>
    <w:rsid w:val="000A0179"/>
    <w:rsid w:val="000F6675"/>
    <w:rsid w:val="0010096D"/>
    <w:rsid w:val="00120C75"/>
    <w:rsid w:val="001220E9"/>
    <w:rsid w:val="00144B36"/>
    <w:rsid w:val="001A2BC8"/>
    <w:rsid w:val="001D0190"/>
    <w:rsid w:val="001D2897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16188"/>
    <w:rsid w:val="00357675"/>
    <w:rsid w:val="00364478"/>
    <w:rsid w:val="003A41CE"/>
    <w:rsid w:val="003B1E57"/>
    <w:rsid w:val="003E375A"/>
    <w:rsid w:val="004541FF"/>
    <w:rsid w:val="00457425"/>
    <w:rsid w:val="004870AF"/>
    <w:rsid w:val="004C0C3D"/>
    <w:rsid w:val="00554213"/>
    <w:rsid w:val="005579D6"/>
    <w:rsid w:val="005601D3"/>
    <w:rsid w:val="00561FD5"/>
    <w:rsid w:val="00625E4E"/>
    <w:rsid w:val="006508AD"/>
    <w:rsid w:val="006C6AA1"/>
    <w:rsid w:val="006F09DA"/>
    <w:rsid w:val="00742A52"/>
    <w:rsid w:val="00755584"/>
    <w:rsid w:val="007B311C"/>
    <w:rsid w:val="007B6936"/>
    <w:rsid w:val="00805FB5"/>
    <w:rsid w:val="00823B98"/>
    <w:rsid w:val="008317A0"/>
    <w:rsid w:val="008370D5"/>
    <w:rsid w:val="00883DCD"/>
    <w:rsid w:val="008B4296"/>
    <w:rsid w:val="008D6EE2"/>
    <w:rsid w:val="008F275E"/>
    <w:rsid w:val="00900C9D"/>
    <w:rsid w:val="00920E3D"/>
    <w:rsid w:val="009A096C"/>
    <w:rsid w:val="009D4CF0"/>
    <w:rsid w:val="00A16AE0"/>
    <w:rsid w:val="00A319AC"/>
    <w:rsid w:val="00A41CC1"/>
    <w:rsid w:val="00A456A4"/>
    <w:rsid w:val="00A47576"/>
    <w:rsid w:val="00AA619F"/>
    <w:rsid w:val="00AB3276"/>
    <w:rsid w:val="00B03B5E"/>
    <w:rsid w:val="00B20E63"/>
    <w:rsid w:val="00B56EB7"/>
    <w:rsid w:val="00B74D7B"/>
    <w:rsid w:val="00B916F7"/>
    <w:rsid w:val="00BC7AD5"/>
    <w:rsid w:val="00BD70F7"/>
    <w:rsid w:val="00BE1121"/>
    <w:rsid w:val="00C61710"/>
    <w:rsid w:val="00C90D24"/>
    <w:rsid w:val="00C92E1C"/>
    <w:rsid w:val="00CE7FF0"/>
    <w:rsid w:val="00D24CD7"/>
    <w:rsid w:val="00D26220"/>
    <w:rsid w:val="00D64C8B"/>
    <w:rsid w:val="00D945B3"/>
    <w:rsid w:val="00DF2EF3"/>
    <w:rsid w:val="00DF5EA7"/>
    <w:rsid w:val="00E1612B"/>
    <w:rsid w:val="00E402A4"/>
    <w:rsid w:val="00E42684"/>
    <w:rsid w:val="00E840B9"/>
    <w:rsid w:val="00E846DB"/>
    <w:rsid w:val="00E846E6"/>
    <w:rsid w:val="00E87ED6"/>
    <w:rsid w:val="00EB5B88"/>
    <w:rsid w:val="00F0093B"/>
    <w:rsid w:val="00F327A1"/>
    <w:rsid w:val="00F37861"/>
    <w:rsid w:val="00F403A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2024-01-12T08:36:00Z</dcterms:created>
  <dcterms:modified xsi:type="dcterms:W3CDTF">2024-01-12T08:36:00Z</dcterms:modified>
</cp:coreProperties>
</file>